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5FC1" w:rsidRPr="005B39B3" w:rsidRDefault="00AA538E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5B39B3">
        <w:rPr>
          <w:rFonts w:ascii="Sylfaen" w:eastAsia="Arial Unicode MS" w:hAnsi="Sylfaen" w:cs="Arial Unicode MS"/>
          <w:b/>
          <w:sz w:val="20"/>
          <w:szCs w:val="20"/>
        </w:rPr>
        <w:t>მოდული</w:t>
      </w:r>
    </w:p>
    <w:p w:rsidR="00315FC1" w:rsidRPr="005B39B3" w:rsidRDefault="00AA538E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5B39B3">
        <w:rPr>
          <w:rFonts w:ascii="Sylfaen" w:eastAsia="Arial Unicode MS" w:hAnsi="Sylfaen" w:cs="Arial Unicode MS"/>
          <w:b/>
          <w:sz w:val="20"/>
          <w:szCs w:val="20"/>
        </w:rPr>
        <w:t>1.ზოგადი ინფორმაცია</w:t>
      </w:r>
    </w:p>
    <w:tbl>
      <w:tblPr>
        <w:tblStyle w:val="a"/>
        <w:tblW w:w="14678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559"/>
        <w:gridCol w:w="7119"/>
      </w:tblGrid>
      <w:tr w:rsidR="00315FC1" w:rsidRPr="005B39B3">
        <w:trPr>
          <w:trHeight w:val="440"/>
        </w:trPr>
        <w:tc>
          <w:tcPr>
            <w:tcW w:w="7559" w:type="dxa"/>
          </w:tcPr>
          <w:p w:rsidR="00315FC1" w:rsidRPr="005B39B3" w:rsidRDefault="00AA538E">
            <w:pPr>
              <w:ind w:right="90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 ნომერი</w:t>
            </w:r>
          </w:p>
        </w:tc>
        <w:tc>
          <w:tcPr>
            <w:tcW w:w="7119" w:type="dxa"/>
          </w:tcPr>
          <w:p w:rsidR="00315FC1" w:rsidRPr="005B39B3" w:rsidRDefault="000524B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0910918</w:t>
            </w:r>
          </w:p>
        </w:tc>
      </w:tr>
      <w:tr w:rsidR="00315FC1" w:rsidRPr="005B39B3">
        <w:trPr>
          <w:trHeight w:val="420"/>
        </w:trPr>
        <w:tc>
          <w:tcPr>
            <w:tcW w:w="7559" w:type="dxa"/>
          </w:tcPr>
          <w:p w:rsidR="00315FC1" w:rsidRPr="005B39B3" w:rsidRDefault="00AA538E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სახელწოდება      </w:t>
            </w:r>
          </w:p>
        </w:tc>
        <w:tc>
          <w:tcPr>
            <w:tcW w:w="7119" w:type="dxa"/>
          </w:tcPr>
          <w:p w:rsidR="00315FC1" w:rsidRPr="005B39B3" w:rsidRDefault="00AA538E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ჰისტოლოგია</w:t>
            </w:r>
          </w:p>
        </w:tc>
      </w:tr>
      <w:tr w:rsidR="00315FC1" w:rsidRPr="005B39B3">
        <w:trPr>
          <w:trHeight w:val="420"/>
        </w:trPr>
        <w:tc>
          <w:tcPr>
            <w:tcW w:w="7559" w:type="dxa"/>
          </w:tcPr>
          <w:p w:rsidR="00315FC1" w:rsidRPr="005B39B3" w:rsidRDefault="00AA538E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7119" w:type="dxa"/>
          </w:tcPr>
          <w:p w:rsidR="00315FC1" w:rsidRPr="005B39B3" w:rsidRDefault="00625B92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21.05.2018 </w:t>
            </w:r>
            <w:r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color w:val="auto"/>
                <w:sz w:val="20"/>
                <w:szCs w:val="20"/>
                <w:lang w:val="en-US"/>
              </w:rPr>
              <w:t>/ 11.02.2021</w:t>
            </w:r>
          </w:p>
        </w:tc>
      </w:tr>
      <w:tr w:rsidR="00315FC1" w:rsidRPr="005B39B3">
        <w:trPr>
          <w:trHeight w:val="420"/>
        </w:trPr>
        <w:tc>
          <w:tcPr>
            <w:tcW w:w="7559" w:type="dxa"/>
          </w:tcPr>
          <w:p w:rsidR="00315FC1" w:rsidRPr="005B39B3" w:rsidRDefault="00AA538E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7119" w:type="dxa"/>
          </w:tcPr>
          <w:p w:rsidR="00315FC1" w:rsidRPr="005B39B3" w:rsidRDefault="00AA538E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</w:tr>
      <w:tr w:rsidR="00315FC1" w:rsidRPr="005B39B3">
        <w:trPr>
          <w:trHeight w:val="420"/>
        </w:trPr>
        <w:tc>
          <w:tcPr>
            <w:tcW w:w="7559" w:type="dxa"/>
          </w:tcPr>
          <w:p w:rsidR="00315FC1" w:rsidRPr="005B39B3" w:rsidRDefault="00AA538E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მოდულზე დაშვების წინაპირობა</w:t>
            </w:r>
          </w:p>
        </w:tc>
        <w:tc>
          <w:tcPr>
            <w:tcW w:w="7119" w:type="dxa"/>
          </w:tcPr>
          <w:p w:rsidR="00315FC1" w:rsidRPr="005B39B3" w:rsidRDefault="003603DE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-</w:t>
            </w:r>
          </w:p>
        </w:tc>
      </w:tr>
      <w:tr w:rsidR="00315FC1" w:rsidRPr="005B39B3">
        <w:trPr>
          <w:trHeight w:val="4060"/>
        </w:trPr>
        <w:tc>
          <w:tcPr>
            <w:tcW w:w="7559" w:type="dxa"/>
          </w:tcPr>
          <w:p w:rsidR="00315FC1" w:rsidRPr="005B39B3" w:rsidRDefault="00AA538E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7119" w:type="dxa"/>
          </w:tcPr>
          <w:p w:rsidR="00315FC1" w:rsidRPr="005B39B3" w:rsidRDefault="00AA538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მოდულის დასრულების შემდეგ პირს შეუძლია:</w:t>
            </w:r>
          </w:p>
          <w:p w:rsidR="00315FC1" w:rsidRPr="00741417" w:rsidRDefault="00AA538E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ჰისტოლოგიის საფუძვლების, ძირითადი ჰისტოლოგიური ტექნიკის, უჯრედისა და მისი აგებულების, ეპითელური, შემაერთებელი, კუნთოვანი და  ნერვული ქსოვილის შემადგენლობისა და სტრუქტურის განმარტება</w:t>
            </w:r>
            <w:r w:rsidR="0074141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.</w:t>
            </w:r>
          </w:p>
          <w:p w:rsidR="00315FC1" w:rsidRPr="005B39B3" w:rsidRDefault="00315FC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15FC1" w:rsidRPr="005B39B3" w:rsidRDefault="00315FC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15FC1" w:rsidRPr="005B39B3" w:rsidRDefault="00315FC1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15FC1" w:rsidRPr="005B39B3" w:rsidRDefault="00315FC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15FC1" w:rsidRPr="005B39B3" w:rsidRDefault="00315FC1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15FC1" w:rsidRPr="005B39B3" w:rsidRDefault="00315FC1">
            <w:pPr>
              <w:tabs>
                <w:tab w:val="left" w:pos="1172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15FC1" w:rsidRPr="005B39B3" w:rsidRDefault="00315FC1">
            <w:pPr>
              <w:tabs>
                <w:tab w:val="left" w:pos="11720"/>
              </w:tabs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315FC1" w:rsidRPr="005B39B3" w:rsidRDefault="00315FC1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315FC1" w:rsidRPr="005B39B3" w:rsidRDefault="00315FC1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315FC1" w:rsidRPr="005B39B3" w:rsidRDefault="00315FC1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315FC1" w:rsidRPr="005B39B3" w:rsidRDefault="00315FC1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315FC1" w:rsidRPr="005B39B3" w:rsidRDefault="00315FC1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315FC1" w:rsidRPr="005B39B3" w:rsidRDefault="00315FC1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315FC1" w:rsidRPr="005B39B3" w:rsidRDefault="00AA538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5B39B3">
        <w:rPr>
          <w:rFonts w:ascii="Sylfaen" w:eastAsia="Arial Unicode MS" w:hAnsi="Sylfaen" w:cs="Arial Unicode MS"/>
          <w:b/>
          <w:sz w:val="20"/>
          <w:szCs w:val="20"/>
        </w:rPr>
        <w:lastRenderedPageBreak/>
        <w:t>სტანდარტული ჩანაწერები</w:t>
      </w:r>
    </w:p>
    <w:p w:rsidR="00315FC1" w:rsidRPr="005B39B3" w:rsidRDefault="00315FC1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tbl>
      <w:tblPr>
        <w:tblStyle w:val="a0"/>
        <w:tblW w:w="146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15"/>
        <w:gridCol w:w="4590"/>
        <w:gridCol w:w="5940"/>
        <w:gridCol w:w="1623"/>
      </w:tblGrid>
      <w:tr w:rsidR="00315FC1" w:rsidRPr="005B39B3" w:rsidTr="00A37774">
        <w:trPr>
          <w:trHeight w:val="1100"/>
          <w:jc w:val="center"/>
        </w:trPr>
        <w:tc>
          <w:tcPr>
            <w:tcW w:w="2515" w:type="dxa"/>
            <w:shd w:val="clear" w:color="auto" w:fill="D9E2F3"/>
            <w:vAlign w:val="center"/>
          </w:tcPr>
          <w:p w:rsidR="00315FC1" w:rsidRPr="005B39B3" w:rsidRDefault="00AA538E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  <w:p w:rsidR="00315FC1" w:rsidRPr="005B39B3" w:rsidRDefault="00315FC1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590" w:type="dxa"/>
            <w:shd w:val="clear" w:color="auto" w:fill="D9E2F3"/>
            <w:vAlign w:val="center"/>
          </w:tcPr>
          <w:p w:rsidR="00315FC1" w:rsidRPr="005B39B3" w:rsidRDefault="00AA538E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5940" w:type="dxa"/>
            <w:shd w:val="clear" w:color="auto" w:fill="D9E2F3"/>
            <w:vAlign w:val="center"/>
          </w:tcPr>
          <w:p w:rsidR="00315FC1" w:rsidRPr="005B39B3" w:rsidRDefault="00AA538E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1623" w:type="dxa"/>
            <w:shd w:val="clear" w:color="auto" w:fill="D9E2F3"/>
            <w:vAlign w:val="center"/>
          </w:tcPr>
          <w:p w:rsidR="00315FC1" w:rsidRPr="005B39B3" w:rsidRDefault="00315FC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15FC1" w:rsidRPr="005B39B3" w:rsidRDefault="00AA538E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315FC1" w:rsidRPr="005B39B3" w:rsidTr="00A37774">
        <w:trPr>
          <w:trHeight w:val="60"/>
          <w:jc w:val="center"/>
        </w:trPr>
        <w:tc>
          <w:tcPr>
            <w:tcW w:w="2515" w:type="dxa"/>
            <w:shd w:val="clear" w:color="auto" w:fill="auto"/>
          </w:tcPr>
          <w:p w:rsidR="00315FC1" w:rsidRPr="00BB7FC7" w:rsidRDefault="00AA538E" w:rsidP="00BB7FC7">
            <w:pPr>
              <w:numPr>
                <w:ilvl w:val="0"/>
                <w:numId w:val="5"/>
              </w:numPr>
              <w:tabs>
                <w:tab w:val="left" w:pos="352"/>
              </w:tabs>
              <w:spacing w:before="200"/>
              <w:ind w:left="85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B7FC7">
              <w:rPr>
                <w:rFonts w:ascii="Sylfaen" w:eastAsia="Arial Unicode MS" w:hAnsi="Sylfaen" w:cs="Arial Unicode MS"/>
                <w:sz w:val="20"/>
                <w:szCs w:val="20"/>
              </w:rPr>
              <w:t>ჰისტოლოგიის საფუძვლების განმარტება</w:t>
            </w:r>
          </w:p>
          <w:p w:rsidR="00315FC1" w:rsidRPr="005B39B3" w:rsidRDefault="00315FC1">
            <w:pPr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15FC1" w:rsidRPr="005B39B3" w:rsidRDefault="00315FC1">
            <w:pPr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15FC1" w:rsidRPr="005B39B3" w:rsidRDefault="00315FC1">
            <w:pPr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15FC1" w:rsidRPr="005B39B3" w:rsidRDefault="00315FC1">
            <w:pPr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15FC1" w:rsidRPr="005B39B3" w:rsidRDefault="00315FC1">
            <w:pPr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15FC1" w:rsidRPr="005B39B3" w:rsidRDefault="00315FC1">
            <w:pPr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15FC1" w:rsidRPr="005B39B3" w:rsidRDefault="00315FC1">
            <w:pPr>
              <w:spacing w:after="200"/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15FC1" w:rsidRPr="005B39B3" w:rsidRDefault="00315FC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15FC1" w:rsidRPr="005B39B3" w:rsidRDefault="00315FC1">
            <w:pPr>
              <w:ind w:left="5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590" w:type="dxa"/>
            <w:shd w:val="clear" w:color="auto" w:fill="auto"/>
          </w:tcPr>
          <w:p w:rsidR="00315FC1" w:rsidRPr="005B39B3" w:rsidRDefault="00AA538E" w:rsidP="00AD1A6F">
            <w:pPr>
              <w:ind w:left="90" w:right="14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="00AD1A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 ჰისტოლოგიის</w:t>
            </w:r>
            <w:r w:rsidR="0074141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,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როგორც მეცნიერების მნიშვნელობას და </w:t>
            </w: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უჯრედის თვისებებს;</w:t>
            </w:r>
          </w:p>
          <w:p w:rsidR="00315FC1" w:rsidRPr="005B39B3" w:rsidRDefault="00AA538E" w:rsidP="00AD1A6F">
            <w:pPr>
              <w:ind w:left="90" w:right="14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37774">
              <w:rPr>
                <w:rFonts w:ascii="Sylfaen" w:eastAsia="Merriweather" w:hAnsi="Sylfaen" w:cs="Merriweather"/>
                <w:sz w:val="20"/>
                <w:szCs w:val="20"/>
              </w:rPr>
              <w:t>2.</w:t>
            </w:r>
            <w:r w:rsidR="00AD1A6F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ძირითად </w:t>
            </w: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ჰისტოლოგიურ ტექნიკას;</w:t>
            </w:r>
            <w:r w:rsidRPr="005B39B3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</w:p>
          <w:p w:rsidR="00315FC1" w:rsidRPr="005B39B3" w:rsidRDefault="00AA538E" w:rsidP="00AD1A6F">
            <w:pPr>
              <w:ind w:left="90" w:right="14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 w:rsidR="00AD1A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BB7FC7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აღწერს </w:t>
            </w: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პრეპარატის მომზადების პროცესს;</w:t>
            </w:r>
          </w:p>
          <w:p w:rsidR="00315FC1" w:rsidRPr="005B39B3" w:rsidRDefault="00AA538E" w:rsidP="00AD1A6F">
            <w:pPr>
              <w:ind w:left="90"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4.</w:t>
            </w:r>
            <w:r w:rsidR="00AD1A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უჯრედის აგებულებას და  </w:t>
            </w:r>
            <w:r w:rsidR="00AD1A6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მის</w:t>
            </w: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შემადგენელ კომპონენტების.</w:t>
            </w:r>
          </w:p>
        </w:tc>
        <w:tc>
          <w:tcPr>
            <w:tcW w:w="5940" w:type="dxa"/>
            <w:vAlign w:val="center"/>
          </w:tcPr>
          <w:p w:rsidR="00315FC1" w:rsidRPr="005B39B3" w:rsidRDefault="00AA538E" w:rsidP="00AD1A6F">
            <w:pPr>
              <w:ind w:left="90" w:right="14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უჯრედის თვისებები-გამრავლება, გაყოფა,  მეტაბოლიზმი</w:t>
            </w:r>
          </w:p>
          <w:p w:rsidR="00315FC1" w:rsidRPr="005B39B3" w:rsidRDefault="00AA538E" w:rsidP="00AD1A6F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ჰისტოლოგიურ ტექნიკა: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სინათლის მიკროსკოპი, ელექტრო მიკროსკოპი. იმუნოჰისტოქიმია</w:t>
            </w:r>
          </w:p>
          <w:p w:rsidR="00315FC1" w:rsidRPr="005B39B3" w:rsidRDefault="00AA538E" w:rsidP="00AD1A6F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პრეპარატის მომზადების პროცესი: </w:t>
            </w:r>
          </w:p>
          <w:p w:rsidR="00315FC1" w:rsidRPr="005B39B3" w:rsidRDefault="00AA538E" w:rsidP="00AD1A6F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ქსოვილის მომზადება, ფიქსაცია, პრეპარატის გასუფთავება, სექციონრება, შეღებვა და  შეღებვის ტიპები</w:t>
            </w:r>
          </w:p>
          <w:p w:rsidR="00315FC1" w:rsidRPr="004D4D2F" w:rsidRDefault="00AA538E" w:rsidP="004D4D2F">
            <w:pPr>
              <w:ind w:left="90"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D4D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უჯრედის აგებულება და  მისი შემადგენელი კომპონენტები:</w:t>
            </w:r>
            <w:r w:rsidRPr="004D4D2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ციტოპლაზმა, ბირთვის, ექსტრაცელულარული მატრიქსი, უჯრედის მემბრანის აგებულება და მის შემადგენლობაში შემავალი ნივთიერებების როლი უჯრედულ ტრანსპორტში, ენდოპლაზმური ბადე</w:t>
            </w:r>
            <w:r w:rsidR="0074141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D4D2F">
              <w:rPr>
                <w:rFonts w:ascii="Sylfaen" w:eastAsia="Arial Unicode MS" w:hAnsi="Sylfaen" w:cs="Arial Unicode MS"/>
                <w:sz w:val="20"/>
                <w:szCs w:val="20"/>
              </w:rPr>
              <w:t>(გლუვი და გრანულარული), მიტოქონდრია, გოლჯის აპარატი, მიკროტუბულები და მიკროფილამენტები</w:t>
            </w:r>
            <w:r w:rsidR="00BB7FC7" w:rsidRPr="004D4D2F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1623" w:type="dxa"/>
            <w:vAlign w:val="center"/>
          </w:tcPr>
          <w:p w:rsidR="00315FC1" w:rsidRPr="005B39B3" w:rsidRDefault="00AA538E">
            <w:pPr>
              <w:spacing w:after="200"/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</w:tc>
      </w:tr>
      <w:tr w:rsidR="00315FC1" w:rsidRPr="005B39B3" w:rsidTr="00A37774">
        <w:trPr>
          <w:trHeight w:val="1040"/>
          <w:jc w:val="center"/>
        </w:trPr>
        <w:tc>
          <w:tcPr>
            <w:tcW w:w="2515" w:type="dxa"/>
            <w:shd w:val="clear" w:color="auto" w:fill="auto"/>
          </w:tcPr>
          <w:p w:rsidR="00315FC1" w:rsidRPr="00AD1A6F" w:rsidRDefault="00AA538E" w:rsidP="00BB7FC7">
            <w:pPr>
              <w:pStyle w:val="ListParagraph"/>
              <w:numPr>
                <w:ilvl w:val="0"/>
                <w:numId w:val="5"/>
              </w:numPr>
              <w:spacing w:before="200"/>
              <w:ind w:left="85" w:right="9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1A6F">
              <w:rPr>
                <w:rFonts w:ascii="Sylfaen" w:eastAsia="Arial Unicode MS" w:hAnsi="Sylfaen" w:cs="Arial Unicode MS"/>
                <w:sz w:val="20"/>
                <w:szCs w:val="20"/>
              </w:rPr>
              <w:t>ეპითელური და შემაერთებელი  ქსოვილის შემადგენლობისა და სტრუქტურის აღწერა</w:t>
            </w:r>
          </w:p>
          <w:p w:rsidR="00315FC1" w:rsidRPr="005B39B3" w:rsidRDefault="00315FC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590" w:type="dxa"/>
            <w:shd w:val="clear" w:color="auto" w:fill="auto"/>
          </w:tcPr>
          <w:p w:rsidR="00315FC1" w:rsidRPr="00A37774" w:rsidRDefault="00AA538E" w:rsidP="00A37774">
            <w:pPr>
              <w:pStyle w:val="ListParagraph"/>
              <w:numPr>
                <w:ilvl w:val="3"/>
                <w:numId w:val="5"/>
              </w:numPr>
              <w:ind w:left="90" w:right="14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3777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A3777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ეპითელური ქსოვილის  ფუნქციებს და ტიპებს;</w:t>
            </w:r>
          </w:p>
          <w:p w:rsidR="00315FC1" w:rsidRPr="005B39B3" w:rsidRDefault="00AA538E" w:rsidP="00AD1A6F">
            <w:pPr>
              <w:ind w:left="90"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2.</w:t>
            </w:r>
            <w:r w:rsidR="00A3777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ეპითელური უჯრედების აგებულებასა და ტიპებს;</w:t>
            </w:r>
          </w:p>
          <w:p w:rsidR="00315FC1" w:rsidRPr="005B39B3" w:rsidRDefault="00AA538E" w:rsidP="00AD1A6F">
            <w:pPr>
              <w:ind w:left="90" w:right="14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 w:rsidR="00A3777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ეპითელური ქსოვილის უჯრედშორისი კავშირების სახეებს, აგებულებას და დანიშნულებას;</w:t>
            </w:r>
          </w:p>
          <w:p w:rsidR="00315FC1" w:rsidRPr="005B39B3" w:rsidRDefault="00AA538E" w:rsidP="00AD1A6F">
            <w:pPr>
              <w:ind w:left="90"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4.</w:t>
            </w:r>
            <w:r w:rsidR="00A3777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შემაერთებელი ქსოვილის ზოგად ორგანიზაციას და ტიპებს;</w:t>
            </w:r>
            <w:r w:rsidRPr="005B39B3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</w:p>
          <w:p w:rsidR="00315FC1" w:rsidRPr="005B39B3" w:rsidRDefault="00AA538E" w:rsidP="00AD1A6F">
            <w:pPr>
              <w:ind w:left="90" w:right="14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5.</w:t>
            </w:r>
            <w:r w:rsidR="00A3777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შემაერთებელი ქსოვილის უჯრედების აგებულებასა და დანიშნულებას</w:t>
            </w:r>
            <w:r w:rsidR="00BB7FC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  <w:p w:rsidR="00315FC1" w:rsidRPr="005B39B3" w:rsidRDefault="00315FC1" w:rsidP="00AD1A6F">
            <w:pPr>
              <w:ind w:left="90" w:right="14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15FC1" w:rsidRPr="005B39B3" w:rsidRDefault="00315FC1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15FC1" w:rsidRPr="005B39B3" w:rsidRDefault="00315FC1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940" w:type="dxa"/>
          </w:tcPr>
          <w:p w:rsidR="00315FC1" w:rsidRPr="005B39B3" w:rsidRDefault="00AA538E" w:rsidP="00BB7FC7">
            <w:pPr>
              <w:ind w:left="90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ეპითელური ქსოვილის ზოგადი ფუნქციები და ტიპები -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დამცველობითი ფუნქცია (უწყვეტი მფარავი ფენის შექმნა ზედაპირზე), </w:t>
            </w:r>
            <w:r w:rsidR="00741417">
              <w:rPr>
                <w:rFonts w:ascii="Sylfaen" w:eastAsia="Arial Unicode MS" w:hAnsi="Sylfaen" w:cs="Arial Unicode MS"/>
                <w:sz w:val="20"/>
                <w:szCs w:val="20"/>
              </w:rPr>
              <w:t>აბსორბ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ცია (შეწოვა), სეკრეცია (უჯრედში სინთეზირებული ნივთიერებების გამოყოფა).</w:t>
            </w:r>
          </w:p>
          <w:p w:rsidR="00315FC1" w:rsidRPr="005B39B3" w:rsidRDefault="00AA538E" w:rsidP="00BB7FC7">
            <w:pPr>
              <w:ind w:left="90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მფარავი ეპითელიუმის, მრავალშრიანი ბრტყელი, გარქოვანებული ეპითელიუმი, მრავალშრიანი ცილინდრული ეპითელიუმი, მრავალშრიანი გარდამავალი ეპითელიუმი</w:t>
            </w:r>
          </w:p>
          <w:p w:rsidR="00315FC1" w:rsidRPr="005B39B3" w:rsidRDefault="00AA538E" w:rsidP="00BB7FC7">
            <w:pPr>
              <w:ind w:left="90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ეპითელური უჯრედების აგებულება: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მიკროხაოები, სტერეოცილები, წამწამები, ბაზალური ნაოჭები, ინვაგიაციები. ნეიროეპითელური უჯრედები, მიოეპითელიური უჯრედები</w:t>
            </w:r>
            <w:r w:rsidR="00741417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ჯირკვლოვანი ეპითელიუმი: ეგზოკრინული და ენდოკრინული ჯირკვლების დახასიათება</w:t>
            </w:r>
          </w:p>
          <w:p w:rsidR="00315FC1" w:rsidRPr="005B39B3" w:rsidRDefault="00AA538E" w:rsidP="00BB7FC7">
            <w:pPr>
              <w:ind w:left="90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ეპითელური ქსოვილის უჯრედშორისი კავშირების სახეები, აგებულებას და დანიშნულება:</w:t>
            </w:r>
          </w:p>
          <w:p w:rsidR="00315FC1" w:rsidRPr="005B39B3" w:rsidRDefault="00AA538E" w:rsidP="00BB7FC7">
            <w:pPr>
              <w:ind w:left="90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მკვრივი კონტაქტი</w:t>
            </w:r>
            <w:r w:rsidR="00741417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ანუ ბრმა სარტყელი, შეწეპების სარტყელი, დესმოსომა ან </w:t>
            </w:r>
            <w:r w:rsidR="00741417">
              <w:rPr>
                <w:rFonts w:ascii="Sylfaen" w:eastAsia="Arial Unicode MS" w:hAnsi="Sylfaen" w:cs="Arial Unicode MS"/>
                <w:sz w:val="20"/>
                <w:szCs w:val="20"/>
              </w:rPr>
              <w:t>შეწებ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ების ხალი, ჰემიდესმოსომა, ნაპრალისებრი კავშირი ან ნექსუსები.</w:t>
            </w:r>
          </w:p>
          <w:p w:rsidR="00315FC1" w:rsidRPr="005B39B3" w:rsidRDefault="00AA538E" w:rsidP="00A37774">
            <w:pPr>
              <w:ind w:lef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 xml:space="preserve">შემაერთებელი ქსოვილის ზოგადი ორგანიზაცია და ტიპები: </w:t>
            </w:r>
          </w:p>
          <w:p w:rsidR="00315FC1" w:rsidRPr="005B39B3" w:rsidRDefault="00AA538E" w:rsidP="00A37774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უჯრედები, ბოჭკოების და ძირითადი ნივთიერება. ფაშარი უფორმო ბოჭკოვანი  და მკვრივი ბოჭკოვანი შემაერთებელი  ქსოვილი.  მკვრივი ფორმიანი  შემაერთებელი ქსოვილი, მკვრივ უფორმო შემაერთებელ ქსოვილი, ელასტიკური ქსოვილი, რეტიკულური ქსოვილი,</w:t>
            </w:r>
            <w:r w:rsidR="0074141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ხრტილოვანი ქსოვილი, ძვლოვანი ქსოვილი (ოსტეობლასტები, ოსტეოციტები, ოსტეოკლასტები)</w:t>
            </w:r>
          </w:p>
          <w:p w:rsidR="00315FC1" w:rsidRPr="005B39B3" w:rsidRDefault="00AA538E" w:rsidP="00A37774">
            <w:pPr>
              <w:ind w:lef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შემაერთებელი ქსოვილის  უჯრედები, აგებულება და დანიშნულება: </w:t>
            </w:r>
          </w:p>
          <w:p w:rsidR="00315FC1" w:rsidRPr="005B39B3" w:rsidRDefault="00AA538E" w:rsidP="00A37774">
            <w:pPr>
              <w:ind w:lef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ფიბრობლასტები; მაკროფაგები;</w:t>
            </w:r>
            <w:r w:rsidR="0074141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პოხიერი უჯრედები; პლაზმური უჯრედები, ცხიმოვანი უჯრედები,   ლეიკოციტები.</w:t>
            </w:r>
          </w:p>
        </w:tc>
        <w:tc>
          <w:tcPr>
            <w:tcW w:w="1623" w:type="dxa"/>
            <w:vAlign w:val="center"/>
          </w:tcPr>
          <w:p w:rsidR="00315FC1" w:rsidRPr="005B39B3" w:rsidRDefault="00AA538E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გამოკითხვა</w:t>
            </w:r>
          </w:p>
        </w:tc>
      </w:tr>
      <w:tr w:rsidR="00315FC1" w:rsidRPr="005B39B3" w:rsidTr="00A37774">
        <w:trPr>
          <w:trHeight w:val="1040"/>
          <w:jc w:val="center"/>
        </w:trPr>
        <w:tc>
          <w:tcPr>
            <w:tcW w:w="2515" w:type="dxa"/>
            <w:shd w:val="clear" w:color="auto" w:fill="auto"/>
          </w:tcPr>
          <w:p w:rsidR="00315FC1" w:rsidRPr="00A37774" w:rsidRDefault="00AA538E" w:rsidP="00BB7FC7">
            <w:pPr>
              <w:pStyle w:val="ListParagraph"/>
              <w:numPr>
                <w:ilvl w:val="0"/>
                <w:numId w:val="5"/>
              </w:numPr>
              <w:ind w:left="85" w:right="9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37774">
              <w:rPr>
                <w:rFonts w:ascii="Sylfaen" w:eastAsia="Arial Unicode MS" w:hAnsi="Sylfaen" w:cs="Arial Unicode MS"/>
                <w:sz w:val="20"/>
                <w:szCs w:val="20"/>
              </w:rPr>
              <w:t>კუნთოვანი და ნერვული ქსოვილის შემადგენლობისა და სტრუქტურის აღწერა</w:t>
            </w:r>
          </w:p>
          <w:p w:rsidR="00315FC1" w:rsidRPr="005B39B3" w:rsidRDefault="00315FC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590" w:type="dxa"/>
            <w:shd w:val="clear" w:color="auto" w:fill="auto"/>
          </w:tcPr>
          <w:p w:rsidR="00315FC1" w:rsidRPr="005B39B3" w:rsidRDefault="00AA538E" w:rsidP="00A37774">
            <w:pPr>
              <w:ind w:left="90"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="00A3777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კუნთოვანი ქსოვილის და უჯრედის ზოგად ორგანიზაციას;</w:t>
            </w:r>
          </w:p>
          <w:p w:rsidR="00315FC1" w:rsidRPr="005B39B3" w:rsidRDefault="00AA538E" w:rsidP="00A37774">
            <w:pPr>
              <w:ind w:left="90" w:right="14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2.</w:t>
            </w:r>
            <w:r w:rsidR="00A3777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ნერვული ქსოვილის ზოგად ორგანიზაციას;</w:t>
            </w:r>
          </w:p>
          <w:p w:rsidR="00315FC1" w:rsidRPr="005B39B3" w:rsidRDefault="00AA538E" w:rsidP="00A37774">
            <w:pPr>
              <w:ind w:left="90" w:right="14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 w:rsidR="00A3777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ნერვული უჯრედების აგებულებასა და დანიშნულებას</w:t>
            </w:r>
            <w:r w:rsidR="00BB7FC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  <w:p w:rsidR="00315FC1" w:rsidRPr="005B39B3" w:rsidRDefault="00315FC1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940" w:type="dxa"/>
          </w:tcPr>
          <w:p w:rsidR="00315FC1" w:rsidRPr="005B39B3" w:rsidRDefault="00AA538E" w:rsidP="00BB7FC7">
            <w:pPr>
              <w:shd w:val="clear" w:color="auto" w:fill="FFFFFF"/>
              <w:ind w:left="90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კუნთოვანი ქსოვილის ზოგადი ორგანიზაცია: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გლუვი, განივზოლიანი და გულის კუნთოვანი ქსოვილი, მიოციტი, კუნთის ბოჭკოს </w:t>
            </w:r>
            <w:r w:rsidR="00741417">
              <w:rPr>
                <w:rFonts w:ascii="Sylfaen" w:eastAsia="Arial Unicode MS" w:hAnsi="Sylfaen" w:cs="Arial Unicode MS"/>
                <w:sz w:val="20"/>
                <w:szCs w:val="20"/>
              </w:rPr>
              <w:t>აგებულებ,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ნებითი და უნებლიე კუნთები</w:t>
            </w:r>
            <w:r w:rsidR="00741417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315FC1" w:rsidRPr="005B39B3" w:rsidRDefault="00AA538E" w:rsidP="00BB7FC7">
            <w:pPr>
              <w:ind w:left="90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ნერვული ქსოვილის ზოგადი ორგანიზაცია:</w:t>
            </w:r>
          </w:p>
          <w:p w:rsidR="00315FC1" w:rsidRPr="005B39B3" w:rsidRDefault="00AA538E" w:rsidP="00BB7FC7">
            <w:pPr>
              <w:ind w:left="90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ცენტრალური ნერვული სისტემა, პერიფერიული ნერვული სისტემა</w:t>
            </w:r>
          </w:p>
          <w:p w:rsidR="00315FC1" w:rsidRPr="005B39B3" w:rsidRDefault="00AA538E" w:rsidP="00BB7FC7">
            <w:pPr>
              <w:shd w:val="clear" w:color="auto" w:fill="FFFFFF"/>
              <w:ind w:left="90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ნერვული უჯრედების აგებულებასა და დანიშნულება:</w:t>
            </w:r>
          </w:p>
          <w:p w:rsidR="00315FC1" w:rsidRPr="005B39B3" w:rsidRDefault="00AA538E" w:rsidP="00BB7FC7">
            <w:pPr>
              <w:shd w:val="clear" w:color="auto" w:fill="FFFFFF"/>
              <w:ind w:left="90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ნეირონი, ნეიროგლია, ნერვული უჯრედის, სხეული</w:t>
            </w:r>
            <w:r w:rsidR="0074141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(პერიკარიონი/სომა), აქსონები, დენდრიტი, ცენტრალური ნერვული სისტემის ნეიროგლია (ოლიგოდენდროციტი, ასტროციტი, მიკროგლია), პერიფერიული ცენტრული სისტემის ნეიროგლია (სატელიტი უჯრედები)</w:t>
            </w:r>
            <w:r w:rsidR="00741417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1623" w:type="dxa"/>
            <w:vAlign w:val="center"/>
          </w:tcPr>
          <w:p w:rsidR="00315FC1" w:rsidRPr="005B39B3" w:rsidRDefault="00AA538E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bookmarkStart w:id="0" w:name="_gjdgxs" w:colFirst="0" w:colLast="0"/>
            <w:bookmarkEnd w:id="0"/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</w:tc>
      </w:tr>
    </w:tbl>
    <w:p w:rsidR="00315FC1" w:rsidRPr="005B39B3" w:rsidRDefault="00315FC1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315FC1" w:rsidRPr="005B39B3" w:rsidRDefault="00AA538E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5B39B3">
        <w:rPr>
          <w:rFonts w:ascii="Sylfaen" w:eastAsia="Arial Unicode MS" w:hAnsi="Sylfaen" w:cs="Arial Unicode MS"/>
          <w:b/>
          <w:sz w:val="20"/>
          <w:szCs w:val="20"/>
        </w:rPr>
        <w:t>3. დამხმარე ჩანაწერები</w:t>
      </w:r>
    </w:p>
    <w:p w:rsidR="00315FC1" w:rsidRPr="005B39B3" w:rsidRDefault="00AA538E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5B39B3">
        <w:rPr>
          <w:rFonts w:ascii="Sylfaen" w:eastAsia="Arial Unicode MS" w:hAnsi="Sylfaen" w:cs="Arial Unicode MS"/>
          <w:b/>
          <w:sz w:val="20"/>
          <w:szCs w:val="20"/>
        </w:rPr>
        <w:t xml:space="preserve">3.1. რეკომენდაციები სწავლებისა და შეფასების ორგანიზებისთვის </w:t>
      </w:r>
    </w:p>
    <w:tbl>
      <w:tblPr>
        <w:tblStyle w:val="a1"/>
        <w:tblW w:w="1466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60"/>
        <w:gridCol w:w="5580"/>
        <w:gridCol w:w="1980"/>
        <w:gridCol w:w="2565"/>
        <w:gridCol w:w="3283"/>
      </w:tblGrid>
      <w:tr w:rsidR="00315FC1" w:rsidRPr="005B39B3" w:rsidTr="00BB7FC7">
        <w:trPr>
          <w:trHeight w:val="600"/>
        </w:trPr>
        <w:tc>
          <w:tcPr>
            <w:tcW w:w="1260" w:type="dxa"/>
            <w:vAlign w:val="center"/>
          </w:tcPr>
          <w:p w:rsidR="00315FC1" w:rsidRPr="005B39B3" w:rsidRDefault="00AA538E" w:rsidP="00A3777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5580" w:type="dxa"/>
            <w:vAlign w:val="center"/>
          </w:tcPr>
          <w:p w:rsidR="00315FC1" w:rsidRPr="005B39B3" w:rsidRDefault="00AA538E" w:rsidP="00A3777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1980" w:type="dxa"/>
            <w:vAlign w:val="center"/>
          </w:tcPr>
          <w:p w:rsidR="00315FC1" w:rsidRPr="005B39B3" w:rsidRDefault="00AA538E" w:rsidP="00A3777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2565" w:type="dxa"/>
          </w:tcPr>
          <w:p w:rsidR="00315FC1" w:rsidRPr="005B39B3" w:rsidRDefault="00AA538E" w:rsidP="00A3777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მეთოდის/მეთოდების აღწერილობა</w:t>
            </w:r>
          </w:p>
        </w:tc>
        <w:tc>
          <w:tcPr>
            <w:tcW w:w="3283" w:type="dxa"/>
            <w:tcBorders>
              <w:bottom w:val="single" w:sz="4" w:space="0" w:color="000000"/>
            </w:tcBorders>
          </w:tcPr>
          <w:p w:rsidR="00315FC1" w:rsidRPr="005B39B3" w:rsidRDefault="00AA538E" w:rsidP="00A3777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პორტფოლიოში განთავსებული</w:t>
            </w:r>
          </w:p>
          <w:p w:rsidR="00315FC1" w:rsidRPr="005B39B3" w:rsidRDefault="00AA538E" w:rsidP="00A3777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მტკიცებულება/მტკიცებულებები</w:t>
            </w:r>
          </w:p>
        </w:tc>
      </w:tr>
      <w:tr w:rsidR="00CF253F" w:rsidRPr="005B39B3" w:rsidTr="00BB7FC7">
        <w:trPr>
          <w:trHeight w:val="420"/>
        </w:trPr>
        <w:tc>
          <w:tcPr>
            <w:tcW w:w="1260" w:type="dxa"/>
          </w:tcPr>
          <w:p w:rsidR="00BB7FC7" w:rsidRDefault="00BB7FC7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B7FC7" w:rsidRDefault="00BB7FC7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B7FC7" w:rsidRDefault="00BB7FC7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B7FC7" w:rsidRDefault="00BB7FC7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B7FC7" w:rsidRDefault="00BB7FC7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Pr="005B39B3" w:rsidRDefault="00CF253F" w:rsidP="00E133A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Merriweather" w:hAnsi="Sylfaen" w:cs="Merriweather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5580" w:type="dxa"/>
            <w:shd w:val="clear" w:color="auto" w:fill="auto"/>
          </w:tcPr>
          <w:p w:rsidR="00CF253F" w:rsidRPr="005B39B3" w:rsidRDefault="00CF253F" w:rsidP="00E133A2">
            <w:pPr>
              <w:ind w:left="90"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1.უჯრედის თვისებები-გამრავლება, გაყოფა,  მეტაბოლიზმი</w:t>
            </w:r>
          </w:p>
          <w:p w:rsidR="00CF253F" w:rsidRPr="005B39B3" w:rsidRDefault="00CF253F" w:rsidP="00E133A2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2.ჰისტოლოგიურ</w:t>
            </w:r>
            <w:r w:rsidR="00741417"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ტექნიკა: სინათლის მიკროსკოპი, ელექტრომიკროსკოპი</w:t>
            </w:r>
            <w:r w:rsidR="00741417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იმუნოჰისტოქიმია</w:t>
            </w:r>
          </w:p>
          <w:p w:rsidR="00CF253F" w:rsidRPr="005B39B3" w:rsidRDefault="00CF253F" w:rsidP="00E133A2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3.პრეპარატის მომზადების პროცესი: </w:t>
            </w:r>
          </w:p>
          <w:p w:rsidR="00CF253F" w:rsidRPr="005B39B3" w:rsidRDefault="00CF253F" w:rsidP="00E133A2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ქსოვილის მომზადება, ფიქსაცია, პრეპარატის გასუფთავება, სექციონრება, შეღებვა და  შეღებვის ტიპები</w:t>
            </w:r>
          </w:p>
          <w:p w:rsidR="00CF253F" w:rsidRPr="005B39B3" w:rsidRDefault="00CF253F" w:rsidP="00E133A2">
            <w:pPr>
              <w:ind w:left="90"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4.უჯრედის აგებულება და  მისი შემადგენელი კომპონენტები: ციტოპლაზმა, ბირთვის, ექსტრაცელულარული მატრიქსი, უჯრედის მემბრანის აგებულება და მის შემადგენლობაში შემავალი ნივთიერებების როლი უჯრედულ ტრანსპორტში, ენდოპლაზმური ბადე</w:t>
            </w:r>
            <w:r w:rsidR="0074141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(გლუვი და გრანულარული), მიტოქონდრია, გოლჯის აპარატი, მიკროტუბულები და მიკროფილამენტები</w:t>
            </w:r>
          </w:p>
        </w:tc>
        <w:tc>
          <w:tcPr>
            <w:tcW w:w="1980" w:type="dxa"/>
            <w:vMerge w:val="restart"/>
            <w:vAlign w:val="center"/>
          </w:tcPr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Pr="005B39B3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Pr="005B39B3" w:rsidRDefault="00CF253F">
            <w:pPr>
              <w:ind w:left="36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Pr="005B39B3" w:rsidRDefault="00741417" w:rsidP="00E133A2">
            <w:pPr>
              <w:numPr>
                <w:ilvl w:val="0"/>
                <w:numId w:val="2"/>
              </w:numPr>
              <w:tabs>
                <w:tab w:val="left" w:pos="360"/>
              </w:tabs>
              <w:ind w:left="9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ინტერაქც</w:t>
            </w:r>
            <w:r w:rsidR="00CF253F" w:rsidRPr="005B39B3">
              <w:rPr>
                <w:rFonts w:ascii="Sylfaen" w:eastAsia="Arial Unicode MS" w:hAnsi="Sylfaen" w:cs="Arial Unicode MS"/>
                <w:sz w:val="20"/>
                <w:szCs w:val="20"/>
              </w:rPr>
              <w:t>იული ლექცია</w:t>
            </w:r>
          </w:p>
          <w:p w:rsidR="00CF253F" w:rsidRPr="005B39B3" w:rsidRDefault="00CF253F" w:rsidP="00E133A2">
            <w:pPr>
              <w:numPr>
                <w:ilvl w:val="0"/>
                <w:numId w:val="2"/>
              </w:numPr>
              <w:tabs>
                <w:tab w:val="left" w:pos="360"/>
              </w:tabs>
              <w:ind w:left="9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</w:t>
            </w:r>
          </w:p>
          <w:p w:rsidR="00CF253F" w:rsidRPr="005B39B3" w:rsidRDefault="00CF253F">
            <w:pPr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2565" w:type="dxa"/>
            <w:vMerge w:val="restart"/>
          </w:tcPr>
          <w:p w:rsidR="00CF253F" w:rsidRPr="005B39B3" w:rsidRDefault="00CF253F">
            <w:pPr>
              <w:numPr>
                <w:ilvl w:val="0"/>
                <w:numId w:val="2"/>
              </w:numPr>
              <w:ind w:left="0"/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Pr="005B39B3" w:rsidRDefault="00CF253F">
            <w:pPr>
              <w:numPr>
                <w:ilvl w:val="0"/>
                <w:numId w:val="2"/>
              </w:numPr>
              <w:ind w:left="0"/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Default="00CF253F" w:rsidP="00CF253F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Default="00CF253F" w:rsidP="00CF253F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Default="00CF253F" w:rsidP="00CF253F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Default="00CF253F" w:rsidP="00CF253F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Default="00CF253F" w:rsidP="00CF253F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Default="00CF253F" w:rsidP="00CF253F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Default="00CF253F" w:rsidP="00CF253F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Default="00CF253F" w:rsidP="00CF253F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Default="00CF253F" w:rsidP="00CF253F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Default="00CF253F" w:rsidP="00CF253F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Default="00CF253F" w:rsidP="00CF253F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Default="00CF253F" w:rsidP="00CF253F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Default="00CF253F" w:rsidP="00CF253F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Default="00CF253F" w:rsidP="00CF253F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Default="00CF253F" w:rsidP="00CF253F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Default="00CF253F" w:rsidP="00CF253F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Default="00CF253F" w:rsidP="00CF253F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Default="00CF253F" w:rsidP="00CF253F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Default="00CF253F" w:rsidP="00CF253F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Pr="005B39B3" w:rsidRDefault="00CF253F" w:rsidP="00CF253F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Pr="005B39B3" w:rsidRDefault="00CF253F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CF253F" w:rsidRPr="005B39B3" w:rsidRDefault="00CF253F" w:rsidP="00E133A2">
            <w:pPr>
              <w:numPr>
                <w:ilvl w:val="0"/>
                <w:numId w:val="2"/>
              </w:numPr>
              <w:tabs>
                <w:tab w:val="left" w:pos="450"/>
              </w:tabs>
              <w:ind w:left="90" w:firstLine="0"/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წერითი მეთოდი - ღია ან/და დახურული ტესტი; </w:t>
            </w:r>
          </w:p>
          <w:p w:rsidR="00CF253F" w:rsidRPr="003603DE" w:rsidRDefault="00CF253F" w:rsidP="00E133A2">
            <w:pPr>
              <w:tabs>
                <w:tab w:val="left" w:pos="450"/>
              </w:tabs>
              <w:ind w:left="90"/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  <w:r w:rsidRPr="003603DE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 xml:space="preserve">გამსვლელი ზღვარი </w:t>
            </w:r>
            <w:r w:rsidRPr="003603DE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  <w:lang w:val="en-US"/>
              </w:rPr>
              <w:t>75</w:t>
            </w:r>
            <w:r w:rsidRPr="003603DE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 xml:space="preserve"> %</w:t>
            </w:r>
            <w:r w:rsidRPr="003603DE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</w:rPr>
              <w:t xml:space="preserve"> </w:t>
            </w:r>
          </w:p>
          <w:p w:rsidR="00CF253F" w:rsidRPr="005B39B3" w:rsidRDefault="00CF253F" w:rsidP="00E133A2">
            <w:pPr>
              <w:tabs>
                <w:tab w:val="left" w:pos="450"/>
              </w:tabs>
              <w:ind w:left="90"/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Pr="005B39B3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83" w:type="dxa"/>
            <w:vMerge w:val="restart"/>
          </w:tcPr>
          <w:p w:rsidR="00CF253F" w:rsidRPr="005B39B3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Pr="005B39B3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Pr="005B39B3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Pr="005B39B3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Pr="005B39B3" w:rsidRDefault="00CF253F" w:rsidP="00E133A2">
            <w:pPr>
              <w:ind w:left="45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ზეპირი ან/და წერილობითი მტკიცებულება</w:t>
            </w:r>
          </w:p>
          <w:p w:rsidR="00CF253F" w:rsidRPr="005B39B3" w:rsidRDefault="00CF253F" w:rsidP="00202859">
            <w:pPr>
              <w:numPr>
                <w:ilvl w:val="0"/>
                <w:numId w:val="2"/>
              </w:numPr>
              <w:ind w:left="45" w:firstLine="0"/>
              <w:contextualSpacing/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  <w:r w:rsidRPr="00E133A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წერილობითი:  პროფესიული სტუდენტის მიერ წერილობით შესრულებული ნამუშევარი</w:t>
            </w:r>
            <w:r w:rsidR="00BB7FC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(ტესტი)</w:t>
            </w:r>
            <w:r w:rsidRPr="00E133A2">
              <w:rPr>
                <w:rFonts w:ascii="Sylfaen" w:eastAsia="Arial Unicode MS" w:hAnsi="Sylfaen" w:cs="Arial Unicode MS"/>
                <w:sz w:val="20"/>
                <w:szCs w:val="20"/>
              </w:rPr>
              <w:t>;  ელექტრონულად ჩატარებული გამოკითხვა: ელექტრონულად შესრულებული ნამუშევარი</w:t>
            </w:r>
            <w:r w:rsidR="00BB7FC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(ტესტი)</w:t>
            </w:r>
            <w:r w:rsidRPr="00E133A2">
              <w:rPr>
                <w:rFonts w:ascii="Sylfaen" w:eastAsia="Arial Unicode MS" w:hAnsi="Sylfaen" w:cs="Arial Unicode MS"/>
                <w:sz w:val="20"/>
                <w:szCs w:val="20"/>
              </w:rPr>
              <w:t xml:space="preserve">. </w:t>
            </w:r>
          </w:p>
          <w:p w:rsidR="00CF253F" w:rsidRPr="005B39B3" w:rsidRDefault="00CF253F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CF253F" w:rsidRPr="005B39B3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Pr="005B39B3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Pr="005B39B3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Pr="005B39B3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Pr="005B39B3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Pr="005B39B3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Pr="005B39B3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Pr="005B39B3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Pr="005B39B3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Pr="005B39B3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Pr="005B39B3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Pr="005B39B3" w:rsidRDefault="00CF253F">
            <w:pPr>
              <w:tabs>
                <w:tab w:val="left" w:pos="124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Merriweather" w:hAnsi="Sylfaen" w:cs="Merriweather"/>
                <w:sz w:val="20"/>
                <w:szCs w:val="20"/>
              </w:rPr>
              <w:tab/>
            </w:r>
          </w:p>
          <w:p w:rsidR="00CF253F" w:rsidRPr="005B39B3" w:rsidRDefault="00CF253F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Pr="005B39B3" w:rsidRDefault="00CF253F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Pr="005B39B3" w:rsidRDefault="00CF253F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  <w:p w:rsidR="00CF253F" w:rsidRPr="005B39B3" w:rsidRDefault="00CF253F" w:rsidP="00E133A2">
            <w:pPr>
              <w:ind w:left="360"/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Pr="005B39B3" w:rsidRDefault="00CF253F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Pr="005B39B3" w:rsidRDefault="00CF253F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Pr="005B39B3" w:rsidRDefault="00CF253F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Pr="005B39B3" w:rsidRDefault="00CF253F" w:rsidP="00CF253F">
            <w:pPr>
              <w:ind w:left="4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CF253F" w:rsidRPr="005B39B3" w:rsidTr="00BB7FC7">
        <w:trPr>
          <w:trHeight w:val="440"/>
        </w:trPr>
        <w:tc>
          <w:tcPr>
            <w:tcW w:w="1260" w:type="dxa"/>
          </w:tcPr>
          <w:p w:rsidR="00BB7FC7" w:rsidRDefault="00BB7FC7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B7FC7" w:rsidRDefault="00BB7FC7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B7FC7" w:rsidRDefault="00BB7FC7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B7FC7" w:rsidRDefault="00BB7FC7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B7FC7" w:rsidRDefault="00BB7FC7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B7FC7" w:rsidRDefault="00BB7FC7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B7FC7" w:rsidRDefault="00BB7FC7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Pr="005B39B3" w:rsidRDefault="00CF253F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Merriweather" w:hAnsi="Sylfaen" w:cs="Merriweather"/>
                <w:b/>
                <w:sz w:val="20"/>
                <w:szCs w:val="20"/>
              </w:rPr>
              <w:t>2</w:t>
            </w:r>
          </w:p>
        </w:tc>
        <w:tc>
          <w:tcPr>
            <w:tcW w:w="5580" w:type="dxa"/>
            <w:shd w:val="clear" w:color="auto" w:fill="auto"/>
          </w:tcPr>
          <w:p w:rsidR="00CF253F" w:rsidRPr="005B39B3" w:rsidRDefault="00CF253F" w:rsidP="00E133A2">
            <w:pPr>
              <w:numPr>
                <w:ilvl w:val="0"/>
                <w:numId w:val="1"/>
              </w:numPr>
              <w:tabs>
                <w:tab w:val="left" w:pos="474"/>
              </w:tabs>
              <w:ind w:left="9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ეპითელური ქსოვილის ზოგადი ფუნქციები და ტიპები</w:t>
            </w:r>
            <w:r w:rsidRPr="005B39B3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-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დამცველობითი ფუნქცია (უწყვეტი მფარავი ფენის შექმნა ზედაპირზე), </w:t>
            </w:r>
            <w:r w:rsidR="00741417">
              <w:rPr>
                <w:rFonts w:ascii="Sylfaen" w:eastAsia="Arial Unicode MS" w:hAnsi="Sylfaen" w:cs="Arial Unicode MS"/>
                <w:sz w:val="20"/>
                <w:szCs w:val="20"/>
              </w:rPr>
              <w:t>აბსორბ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ცია (შეწოვა), სეკრეცია (უჯრედში სინთეზირებული ნივთიერებების გამოყოფა).</w:t>
            </w:r>
          </w:p>
          <w:p w:rsidR="00CF253F" w:rsidRPr="005B39B3" w:rsidRDefault="00CF253F" w:rsidP="00E133A2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მფარავი ეპითელიუმის, მრავალშრიანი ბრტყელი, გარქოვანებული ეპითელიუმი, მრავალშრიანი ცილინდრული ეპითელიუმი, მრავალშრიანი გარდამავალი ეპითელიუმი</w:t>
            </w:r>
          </w:p>
          <w:p w:rsidR="00CF253F" w:rsidRPr="005B39B3" w:rsidRDefault="00CF253F" w:rsidP="00E133A2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2.ეპითელური უჯრედების აგებულება: მიკროხაოები, სტერეოცილები, წამწამები, ბაზალური ნაოჭები, ინვაგიაციები. ნეიროეპითელური უჯრედები, მიოეპითელიური უჯრედები ჯირკვლოვანი ეპითელიუმი: ეგზოკრინული და ენდოკრინული ჯირკვლების დახასიათება</w:t>
            </w:r>
          </w:p>
          <w:p w:rsidR="00CF253F" w:rsidRPr="005B39B3" w:rsidRDefault="00CF253F" w:rsidP="00E133A2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3.ეპითელური ქსოვილის უჯრედშორისი კავშირების სახეები, </w:t>
            </w:r>
            <w:r w:rsidR="00741417">
              <w:rPr>
                <w:rFonts w:ascii="Sylfaen" w:eastAsia="Arial Unicode MS" w:hAnsi="Sylfaen" w:cs="Arial Unicode MS"/>
                <w:sz w:val="20"/>
                <w:szCs w:val="20"/>
              </w:rPr>
              <w:t>აგებულება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დანიშნულება:</w:t>
            </w:r>
          </w:p>
          <w:p w:rsidR="00CF253F" w:rsidRPr="005B39B3" w:rsidRDefault="00CF253F" w:rsidP="00E133A2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მკვრივი კონტაქტი</w:t>
            </w:r>
            <w:r w:rsidR="00741417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ანუ ბრმა სარტყელი, </w:t>
            </w:r>
            <w:r w:rsidR="00741417">
              <w:rPr>
                <w:rFonts w:ascii="Sylfaen" w:eastAsia="Arial Unicode MS" w:hAnsi="Sylfaen" w:cs="Arial Unicode MS"/>
                <w:sz w:val="20"/>
                <w:szCs w:val="20"/>
              </w:rPr>
              <w:t>შეწებ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ების სარტყელი, დესმოსომა ან </w:t>
            </w:r>
            <w:r w:rsidR="00E03E5A">
              <w:rPr>
                <w:rFonts w:ascii="Sylfaen" w:eastAsia="Arial Unicode MS" w:hAnsi="Sylfaen" w:cs="Arial Unicode MS"/>
                <w:sz w:val="20"/>
                <w:szCs w:val="20"/>
              </w:rPr>
              <w:t>შეწებ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ების ხალი, ჰემიდესმოსომა, ნაპრალისებრი კავშირი ან ნექსუსები</w:t>
            </w:r>
          </w:p>
          <w:p w:rsidR="00CF253F" w:rsidRPr="005B39B3" w:rsidRDefault="00CF253F" w:rsidP="00E133A2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4.შემაერთებელი ქსოვილის ზოგადი ორგანიზაცია და ტიპები: </w:t>
            </w:r>
          </w:p>
          <w:p w:rsidR="00CF253F" w:rsidRPr="005B39B3" w:rsidRDefault="00CF253F" w:rsidP="00E133A2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უჯრედები, ბოჭკოების და ძირითადი ნივთიერება. ფაშარი უფორმო ბოჭკოვანი  და მკვრივი ბოჭკოვანი შემაერთებელი  ქსოვილი.  მკვრივი ფორმიანი  შემაერთებელი ქსოვილი, მკვრივ უფორმო შემაერთებელ ქსოვილი, ელასტიკური ქსოვილი, რეტიკულური ქსოვილი,</w:t>
            </w:r>
            <w:r w:rsidR="00E03E5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ხრტილოვანი ქსოვილი, ძვლოვანი ქსოვილი (ოსტეობლასტები, ოსტეოციტები,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ოსტეოკლასტები)</w:t>
            </w:r>
          </w:p>
          <w:p w:rsidR="00CF253F" w:rsidRPr="005B39B3" w:rsidRDefault="00CF253F" w:rsidP="00E133A2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5.შემაერთებელი ქსოვილის  უჯრედები, აგებულება და დანიშნულება: </w:t>
            </w:r>
          </w:p>
          <w:p w:rsidR="00CF253F" w:rsidRPr="005B39B3" w:rsidRDefault="00CF253F" w:rsidP="00E133A2">
            <w:pPr>
              <w:ind w:lef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ფიბრობლასტები; მაკროფაგები;</w:t>
            </w:r>
            <w:r w:rsidR="00E03E5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პოხიერი უჯრედები; პლაზმური უჯრედები, ცხიმოვანი უჯრედები,   ლეიკოციტები.</w:t>
            </w:r>
          </w:p>
        </w:tc>
        <w:tc>
          <w:tcPr>
            <w:tcW w:w="1980" w:type="dxa"/>
            <w:vMerge/>
            <w:vAlign w:val="center"/>
          </w:tcPr>
          <w:p w:rsidR="00CF253F" w:rsidRPr="005B39B3" w:rsidRDefault="00CF253F">
            <w:pPr>
              <w:widowControl w:val="0"/>
              <w:spacing w:line="276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565" w:type="dxa"/>
            <w:vMerge/>
          </w:tcPr>
          <w:p w:rsidR="00CF253F" w:rsidRPr="005B39B3" w:rsidRDefault="00CF253F">
            <w:pPr>
              <w:widowControl w:val="0"/>
              <w:spacing w:line="276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CF253F" w:rsidRPr="005B39B3" w:rsidRDefault="00CF253F" w:rsidP="002A1E2E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CF253F" w:rsidRPr="005B39B3" w:rsidTr="00BB7FC7">
        <w:trPr>
          <w:trHeight w:val="440"/>
        </w:trPr>
        <w:tc>
          <w:tcPr>
            <w:tcW w:w="1260" w:type="dxa"/>
          </w:tcPr>
          <w:p w:rsidR="00BB7FC7" w:rsidRDefault="00BB7FC7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Pr="005B39B3" w:rsidRDefault="00CF253F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Merriweather" w:hAnsi="Sylfaen" w:cs="Merriweather"/>
                <w:b/>
                <w:sz w:val="20"/>
                <w:szCs w:val="20"/>
              </w:rPr>
              <w:t>3</w:t>
            </w:r>
          </w:p>
          <w:p w:rsidR="00CF253F" w:rsidRPr="005B39B3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580" w:type="dxa"/>
            <w:shd w:val="clear" w:color="auto" w:fill="auto"/>
          </w:tcPr>
          <w:p w:rsidR="00CF253F" w:rsidRPr="005B39B3" w:rsidRDefault="00CF253F" w:rsidP="00CF253F">
            <w:pPr>
              <w:shd w:val="clear" w:color="auto" w:fill="FFFFFF"/>
              <w:ind w:left="90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1.კუნთოვანი ქსოვილის ზოგადი ორგანიზაცია: გლუვი, განივზოლიანი და გულის კუნთოვანი ქსოვილი, მიოციტი, კუნთის ბოჭკოს აგებულება. ნებითი და უნებლიე კუნთები</w:t>
            </w:r>
          </w:p>
          <w:p w:rsidR="00CF253F" w:rsidRPr="005B39B3" w:rsidRDefault="00CF253F" w:rsidP="00CF253F">
            <w:pPr>
              <w:ind w:left="90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2.ნერვული ქსოვილის ზოგადი ორგანიზაცია:</w:t>
            </w:r>
          </w:p>
          <w:p w:rsidR="00CF253F" w:rsidRPr="005B39B3" w:rsidRDefault="00CF253F" w:rsidP="00CF253F">
            <w:pPr>
              <w:ind w:left="90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ცენტრალური ნერვული სისტემა, პერიფერიული ნერვული სისტემა</w:t>
            </w:r>
          </w:p>
          <w:p w:rsidR="00CF253F" w:rsidRPr="005B39B3" w:rsidRDefault="00CF253F" w:rsidP="00CF253F">
            <w:pPr>
              <w:shd w:val="clear" w:color="auto" w:fill="FFFFFF"/>
              <w:ind w:left="90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3.ნერვული უჯრედების </w:t>
            </w:r>
            <w:r w:rsidR="00E03E5A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აგებულება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და დანიშნულება:</w:t>
            </w:r>
          </w:p>
          <w:p w:rsidR="00CF253F" w:rsidRPr="005B39B3" w:rsidRDefault="00CF253F" w:rsidP="00CF253F">
            <w:pPr>
              <w:shd w:val="clear" w:color="auto" w:fill="FFFFFF"/>
              <w:ind w:left="90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ნეირონი, ნეიროგლია, ნერვული უჯრედის, სხეული</w:t>
            </w:r>
            <w:r w:rsidR="00E03E5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(პერიკარიონი/სომა), აქსონები, დენდრიტი, ცენტრალური ნერვული სისტემის ნეიროგლია (ოლიგოდენდროციტი, ასტროციტი, მიკროგლია), პერიფერიული ცენტრული სისტემის ნეიროგლია (სატელიტი უჯრედები)</w:t>
            </w:r>
          </w:p>
        </w:tc>
        <w:tc>
          <w:tcPr>
            <w:tcW w:w="1980" w:type="dxa"/>
            <w:vMerge/>
            <w:vAlign w:val="center"/>
          </w:tcPr>
          <w:p w:rsidR="00CF253F" w:rsidRPr="005B39B3" w:rsidRDefault="00CF253F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565" w:type="dxa"/>
            <w:vMerge/>
          </w:tcPr>
          <w:p w:rsidR="00CF253F" w:rsidRPr="005B39B3" w:rsidRDefault="00CF253F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83" w:type="dxa"/>
            <w:vMerge/>
            <w:tcBorders>
              <w:bottom w:val="nil"/>
            </w:tcBorders>
          </w:tcPr>
          <w:p w:rsidR="00CF253F" w:rsidRPr="005B39B3" w:rsidRDefault="00CF253F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</w:tbl>
    <w:p w:rsidR="00315FC1" w:rsidRPr="005B39B3" w:rsidRDefault="00AA538E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5B39B3">
        <w:rPr>
          <w:rFonts w:ascii="Sylfaen" w:eastAsia="Arial Unicode MS" w:hAnsi="Sylfaen" w:cs="Arial Unicode MS"/>
          <w:b/>
          <w:sz w:val="20"/>
          <w:szCs w:val="20"/>
        </w:rPr>
        <w:t>3.2 საათების განაწილების სარეკომენდაციო სქემა</w:t>
      </w:r>
    </w:p>
    <w:tbl>
      <w:tblPr>
        <w:tblStyle w:val="a2"/>
        <w:tblW w:w="14658" w:type="dxa"/>
        <w:tblLayout w:type="fixed"/>
        <w:tblLook w:val="0400" w:firstRow="0" w:lastRow="0" w:firstColumn="0" w:lastColumn="0" w:noHBand="0" w:noVBand="1"/>
      </w:tblPr>
      <w:tblGrid>
        <w:gridCol w:w="2914"/>
        <w:gridCol w:w="4214"/>
        <w:gridCol w:w="2250"/>
        <w:gridCol w:w="2340"/>
        <w:gridCol w:w="2940"/>
      </w:tblGrid>
      <w:tr w:rsidR="00315FC1" w:rsidRPr="005B39B3">
        <w:tc>
          <w:tcPr>
            <w:tcW w:w="291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5FC1" w:rsidRPr="005B39B3" w:rsidRDefault="00AA538E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1744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5FC1" w:rsidRPr="005B39B3" w:rsidRDefault="00AA538E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315FC1" w:rsidRPr="005B39B3" w:rsidTr="00E133A2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5FC1" w:rsidRPr="005B39B3" w:rsidRDefault="00315FC1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214" w:type="dxa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5FC1" w:rsidRPr="005B39B3" w:rsidRDefault="00AA538E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2250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315FC1" w:rsidRPr="005B39B3" w:rsidRDefault="00AA538E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2340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315FC1" w:rsidRPr="005B39B3" w:rsidRDefault="00AA538E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2940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315FC1" w:rsidRPr="005B39B3" w:rsidRDefault="00AA538E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315FC1" w:rsidRPr="005B39B3" w:rsidTr="006338EF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5FC1" w:rsidRPr="005B39B3" w:rsidRDefault="00315FC1" w:rsidP="00E133A2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21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5FC1" w:rsidRPr="005B39B3" w:rsidRDefault="00315FC1" w:rsidP="00E133A2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15FC1" w:rsidRPr="005B39B3" w:rsidRDefault="00315FC1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15FC1" w:rsidRPr="005B39B3" w:rsidRDefault="00315FC1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5FC1" w:rsidRPr="005B39B3" w:rsidRDefault="00315FC1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5FC1" w:rsidRPr="005B39B3" w:rsidRDefault="00315FC1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5FC1" w:rsidRPr="005B39B3" w:rsidRDefault="00315FC1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BB7FC7" w:rsidRPr="005B39B3" w:rsidTr="006338EF">
        <w:trPr>
          <w:trHeight w:val="340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FC7" w:rsidRPr="005B39B3" w:rsidRDefault="00BB7FC7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1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FC7" w:rsidRPr="005B39B3" w:rsidRDefault="00BB7FC7" w:rsidP="00E133A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Merriweather" w:hAnsi="Sylfaen" w:cs="Merriweather"/>
                <w:sz w:val="20"/>
                <w:szCs w:val="20"/>
              </w:rPr>
              <w:t>14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FC7" w:rsidRPr="005B39B3" w:rsidRDefault="00BB7FC7" w:rsidP="00E133A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FC7" w:rsidRPr="005B39B3" w:rsidRDefault="00BB7FC7" w:rsidP="00E133A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2940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FC7" w:rsidRDefault="00BB7FC7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B7FC7" w:rsidRPr="005B39B3" w:rsidRDefault="00BB7FC7" w:rsidP="00E133A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Merriweather" w:hAnsi="Sylfaen" w:cs="Merriweather"/>
                <w:b/>
                <w:sz w:val="20"/>
                <w:szCs w:val="20"/>
              </w:rPr>
              <w:t>50</w:t>
            </w:r>
          </w:p>
        </w:tc>
      </w:tr>
      <w:tr w:rsidR="00BB7FC7" w:rsidRPr="005B39B3" w:rsidTr="006338EF">
        <w:tc>
          <w:tcPr>
            <w:tcW w:w="291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FC7" w:rsidRPr="005B39B3" w:rsidRDefault="00BB7FC7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2</w:t>
            </w:r>
          </w:p>
        </w:tc>
        <w:tc>
          <w:tcPr>
            <w:tcW w:w="42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FC7" w:rsidRPr="005B39B3" w:rsidRDefault="00BB7FC7" w:rsidP="00E133A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Merriweather" w:hAnsi="Sylfaen" w:cs="Merriweather"/>
                <w:sz w:val="20"/>
                <w:szCs w:val="20"/>
              </w:rPr>
              <w:t>15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FC7" w:rsidRPr="005B39B3" w:rsidRDefault="00BB7FC7" w:rsidP="00E133A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FC7" w:rsidRPr="005B39B3" w:rsidRDefault="00BB7FC7" w:rsidP="00E133A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2940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FC7" w:rsidRPr="005B39B3" w:rsidRDefault="00BB7FC7" w:rsidP="00E133A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BB7FC7" w:rsidRPr="005B39B3" w:rsidTr="00E10313">
        <w:tc>
          <w:tcPr>
            <w:tcW w:w="291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FC7" w:rsidRPr="005B39B3" w:rsidRDefault="00BB7FC7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3</w:t>
            </w:r>
          </w:p>
        </w:tc>
        <w:tc>
          <w:tcPr>
            <w:tcW w:w="42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FC7" w:rsidRPr="005B39B3" w:rsidRDefault="00BB7FC7" w:rsidP="00E133A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Merriweather" w:hAnsi="Sylfaen" w:cs="Merriweather"/>
                <w:sz w:val="20"/>
                <w:szCs w:val="20"/>
              </w:rPr>
              <w:t>15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FC7" w:rsidRPr="005B39B3" w:rsidRDefault="00BB7FC7" w:rsidP="00E133A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FC7" w:rsidRPr="005B39B3" w:rsidRDefault="00BB7FC7" w:rsidP="00E133A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2940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FC7" w:rsidRPr="005B39B3" w:rsidRDefault="00BB7FC7" w:rsidP="00E133A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BB7FC7" w:rsidRPr="005B39B3" w:rsidTr="00E10313"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FC7" w:rsidRPr="005B39B3" w:rsidRDefault="00BB7FC7" w:rsidP="00E133A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FC7" w:rsidRPr="005B39B3" w:rsidRDefault="006338EF" w:rsidP="00E133A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fldChar w:fldCharType="begin"/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fldChar w:fldCharType="separate"/>
            </w:r>
            <w:r>
              <w:rPr>
                <w:rFonts w:ascii="Sylfaen" w:eastAsia="Merriweather" w:hAnsi="Sylfaen" w:cs="Merriweather"/>
                <w:noProof/>
                <w:sz w:val="20"/>
                <w:szCs w:val="20"/>
              </w:rPr>
              <w:t>44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fldChar w:fldCharType="end"/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FC7" w:rsidRPr="005B39B3" w:rsidRDefault="00BB7FC7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Merriweather" w:hAnsi="Sylfaen" w:cs="Merriweather"/>
                <w:b/>
                <w:sz w:val="20"/>
                <w:szCs w:val="20"/>
              </w:rPr>
              <w:t>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FC7" w:rsidRPr="005B39B3" w:rsidRDefault="00BB7FC7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Merriweather" w:hAnsi="Sylfaen" w:cs="Merriweather"/>
                <w:b/>
                <w:sz w:val="20"/>
                <w:szCs w:val="20"/>
              </w:rPr>
              <w:t>3</w:t>
            </w:r>
          </w:p>
        </w:tc>
        <w:tc>
          <w:tcPr>
            <w:tcW w:w="2940" w:type="dxa"/>
            <w:vMerge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FC7" w:rsidRPr="005B39B3" w:rsidRDefault="00BB7FC7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BB7FC7" w:rsidRDefault="00BB7FC7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2026CD" w:rsidRDefault="002026CD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2026CD" w:rsidRDefault="002026CD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6338EF" w:rsidRDefault="006338EF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315FC1" w:rsidRPr="005B39B3" w:rsidRDefault="00AA538E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5B39B3">
        <w:rPr>
          <w:rFonts w:ascii="Sylfaen" w:eastAsia="Arial Unicode MS" w:hAnsi="Sylfaen" w:cs="Arial Unicode MS"/>
          <w:b/>
          <w:sz w:val="20"/>
          <w:szCs w:val="20"/>
        </w:rPr>
        <w:lastRenderedPageBreak/>
        <w:t>3.3. სასწავლო რესურსი</w:t>
      </w:r>
    </w:p>
    <w:p w:rsidR="00315FC1" w:rsidRPr="002026CD" w:rsidRDefault="00AA538E" w:rsidP="00BB7FC7">
      <w:pPr>
        <w:pStyle w:val="ListParagraph"/>
        <w:numPr>
          <w:ilvl w:val="0"/>
          <w:numId w:val="6"/>
        </w:numPr>
        <w:tabs>
          <w:tab w:val="left" w:pos="630"/>
        </w:tabs>
        <w:spacing w:before="120" w:line="240" w:lineRule="auto"/>
        <w:ind w:left="360" w:firstLine="0"/>
        <w:jc w:val="both"/>
        <w:rPr>
          <w:rFonts w:ascii="Sylfaen" w:eastAsia="Merriweather" w:hAnsi="Sylfaen" w:cs="Merriweather"/>
          <w:sz w:val="20"/>
          <w:szCs w:val="20"/>
        </w:rPr>
      </w:pPr>
      <w:r w:rsidRPr="00BB7FC7">
        <w:rPr>
          <w:rFonts w:ascii="Sylfaen" w:eastAsia="Arial Unicode MS" w:hAnsi="Sylfaen" w:cs="Arial Unicode MS"/>
          <w:sz w:val="20"/>
          <w:szCs w:val="20"/>
        </w:rPr>
        <w:t xml:space="preserve"> რუხაძე</w:t>
      </w:r>
      <w:r w:rsidR="00E03E5A">
        <w:rPr>
          <w:rFonts w:ascii="Sylfaen" w:eastAsia="Arial Unicode MS" w:hAnsi="Sylfaen" w:cs="Arial Unicode MS"/>
          <w:sz w:val="20"/>
          <w:szCs w:val="20"/>
        </w:rPr>
        <w:t xml:space="preserve">, რ. 2009 </w:t>
      </w:r>
      <w:r w:rsidRPr="00BB7FC7">
        <w:rPr>
          <w:rFonts w:ascii="Sylfaen" w:eastAsia="Arial Unicode MS" w:hAnsi="Sylfaen" w:cs="Arial Unicode MS"/>
          <w:sz w:val="20"/>
          <w:szCs w:val="20"/>
        </w:rPr>
        <w:t xml:space="preserve">- </w:t>
      </w:r>
      <w:r w:rsidRPr="00E03E5A">
        <w:rPr>
          <w:rFonts w:ascii="Sylfaen" w:eastAsia="Arial Unicode MS" w:hAnsi="Sylfaen" w:cs="Arial Unicode MS"/>
          <w:i/>
          <w:sz w:val="20"/>
          <w:szCs w:val="20"/>
        </w:rPr>
        <w:t>ჰისტოლოგი</w:t>
      </w:r>
      <w:r w:rsidRPr="00BB7FC7">
        <w:rPr>
          <w:rFonts w:ascii="Sylfaen" w:eastAsia="Arial Unicode MS" w:hAnsi="Sylfaen" w:cs="Arial Unicode MS"/>
          <w:sz w:val="20"/>
          <w:szCs w:val="20"/>
        </w:rPr>
        <w:t>ა, მე-2 გამოცემა</w:t>
      </w:r>
      <w:bookmarkStart w:id="1" w:name="_GoBack"/>
      <w:bookmarkEnd w:id="1"/>
    </w:p>
    <w:p w:rsidR="002026CD" w:rsidRPr="00BB7FC7" w:rsidRDefault="002026CD" w:rsidP="002026CD">
      <w:pPr>
        <w:pStyle w:val="ListParagraph"/>
        <w:tabs>
          <w:tab w:val="left" w:pos="630"/>
        </w:tabs>
        <w:spacing w:before="120" w:line="240" w:lineRule="auto"/>
        <w:ind w:left="360"/>
        <w:jc w:val="both"/>
        <w:rPr>
          <w:rFonts w:ascii="Sylfaen" w:eastAsia="Merriweather" w:hAnsi="Sylfaen" w:cs="Merriweather"/>
          <w:sz w:val="20"/>
          <w:szCs w:val="20"/>
        </w:rPr>
      </w:pPr>
    </w:p>
    <w:p w:rsidR="002026CD" w:rsidRPr="006441B5" w:rsidRDefault="002026CD" w:rsidP="002026CD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6441B5">
        <w:rPr>
          <w:rFonts w:ascii="Sylfaen" w:eastAsia="Arial Unicode MS" w:hAnsi="Sylfaen" w:cs="Arial Unicode MS"/>
          <w:b/>
          <w:sz w:val="20"/>
          <w:szCs w:val="20"/>
        </w:rPr>
        <w:t>3.4. რეკომენდაციები სპეციალური საგანმანათლებლო საჭიროების   (სსსმ)  და შეზღუდული შესაძლებლობების მქონე  (შშმ) პროფესიული სტუდენტების</w:t>
      </w:r>
      <w:r>
        <w:rPr>
          <w:rFonts w:ascii="Sylfaen" w:eastAsia="Arial Unicode MS" w:hAnsi="Sylfaen" w:cs="Arial Unicode MS"/>
          <w:b/>
          <w:sz w:val="20"/>
          <w:szCs w:val="20"/>
        </w:rPr>
        <w:t>/მსმენელების</w:t>
      </w:r>
      <w:r w:rsidRPr="006441B5">
        <w:rPr>
          <w:rFonts w:ascii="Sylfaen" w:eastAsia="Arial Unicode MS" w:hAnsi="Sylfaen" w:cs="Arial Unicode MS"/>
          <w:b/>
          <w:sz w:val="20"/>
          <w:szCs w:val="20"/>
        </w:rPr>
        <w:t xml:space="preserve"> სწავლებისათვის</w:t>
      </w:r>
    </w:p>
    <w:p w:rsidR="002026CD" w:rsidRPr="006441B5" w:rsidRDefault="002026CD" w:rsidP="002026CD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საჭირო  დამატებით საგანმანათლებლო მომსახურებას. </w:t>
      </w:r>
    </w:p>
    <w:p w:rsidR="002026CD" w:rsidRPr="006441B5" w:rsidRDefault="002026CD" w:rsidP="002026CD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315FC1" w:rsidRPr="005B39B3" w:rsidRDefault="002026CD" w:rsidP="002026CD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315FC1" w:rsidRPr="005B39B3" w:rsidRDefault="00AA538E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bookmarkStart w:id="2" w:name="_30j0zll" w:colFirst="0" w:colLast="0"/>
      <w:bookmarkEnd w:id="2"/>
      <w:r w:rsidRPr="005B39B3">
        <w:rPr>
          <w:rFonts w:ascii="Sylfaen" w:eastAsia="Arial Unicode MS" w:hAnsi="Sylfaen" w:cs="Arial Unicode MS"/>
          <w:b/>
          <w:sz w:val="20"/>
          <w:szCs w:val="20"/>
        </w:rPr>
        <w:t>მოდულის შემუშავებაში მონაწილე პირი/პირები</w:t>
      </w:r>
      <w:r w:rsidR="002026CD">
        <w:rPr>
          <w:rFonts w:ascii="Sylfaen" w:eastAsia="Arial Unicode MS" w:hAnsi="Sylfaen" w:cs="Arial Unicode MS"/>
          <w:b/>
          <w:sz w:val="20"/>
          <w:szCs w:val="20"/>
        </w:rPr>
        <w:t>:</w:t>
      </w:r>
    </w:p>
    <w:tbl>
      <w:tblPr>
        <w:tblStyle w:val="a3"/>
        <w:tblW w:w="1466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04"/>
        <w:gridCol w:w="5028"/>
        <w:gridCol w:w="8836"/>
      </w:tblGrid>
      <w:tr w:rsidR="00315FC1" w:rsidRPr="005B39B3">
        <w:tc>
          <w:tcPr>
            <w:tcW w:w="804" w:type="dxa"/>
          </w:tcPr>
          <w:p w:rsidR="00315FC1" w:rsidRPr="005B39B3" w:rsidRDefault="00AA538E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5028" w:type="dxa"/>
          </w:tcPr>
          <w:p w:rsidR="00315FC1" w:rsidRPr="005B39B3" w:rsidRDefault="00AA538E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სახელი და გვარი</w:t>
            </w:r>
          </w:p>
        </w:tc>
        <w:tc>
          <w:tcPr>
            <w:tcW w:w="8836" w:type="dxa"/>
          </w:tcPr>
          <w:p w:rsidR="00315FC1" w:rsidRPr="005B39B3" w:rsidRDefault="00AA538E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ორგანიზაცია</w:t>
            </w:r>
          </w:p>
        </w:tc>
      </w:tr>
      <w:tr w:rsidR="00315FC1" w:rsidRPr="005B39B3">
        <w:trPr>
          <w:trHeight w:val="340"/>
        </w:trPr>
        <w:tc>
          <w:tcPr>
            <w:tcW w:w="804" w:type="dxa"/>
          </w:tcPr>
          <w:p w:rsidR="00315FC1" w:rsidRPr="005B39B3" w:rsidRDefault="00AA538E" w:rsidP="00E133A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Merriweather" w:hAnsi="Sylfaen" w:cs="Merriweather"/>
                <w:sz w:val="20"/>
                <w:szCs w:val="20"/>
              </w:rPr>
              <w:t>1.</w:t>
            </w:r>
          </w:p>
        </w:tc>
        <w:tc>
          <w:tcPr>
            <w:tcW w:w="5028" w:type="dxa"/>
          </w:tcPr>
          <w:p w:rsidR="00315FC1" w:rsidRPr="005B39B3" w:rsidRDefault="00AA538E" w:rsidP="00BB7FC7">
            <w:pPr>
              <w:ind w:left="9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სალომე აბაშიძე</w:t>
            </w:r>
          </w:p>
        </w:tc>
        <w:tc>
          <w:tcPr>
            <w:tcW w:w="8836" w:type="dxa"/>
          </w:tcPr>
          <w:p w:rsidR="00315FC1" w:rsidRPr="005B39B3" w:rsidRDefault="00AA538E" w:rsidP="00E133A2">
            <w:pPr>
              <w:ind w:left="10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სს - </w:t>
            </w:r>
            <w:r w:rsidR="00E03E5A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 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სამედიცინო კორპორაცია </w:t>
            </w:r>
            <w:r w:rsidR="00E03E5A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,,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ევექსი”</w:t>
            </w:r>
          </w:p>
        </w:tc>
      </w:tr>
      <w:tr w:rsidR="00315FC1" w:rsidRPr="005B39B3">
        <w:tc>
          <w:tcPr>
            <w:tcW w:w="804" w:type="dxa"/>
          </w:tcPr>
          <w:p w:rsidR="00315FC1" w:rsidRPr="005B39B3" w:rsidRDefault="00AA538E" w:rsidP="00E133A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Merriweather" w:hAnsi="Sylfaen" w:cs="Merriweather"/>
                <w:sz w:val="20"/>
                <w:szCs w:val="20"/>
              </w:rPr>
              <w:t>2.</w:t>
            </w:r>
          </w:p>
        </w:tc>
        <w:tc>
          <w:tcPr>
            <w:tcW w:w="5028" w:type="dxa"/>
          </w:tcPr>
          <w:p w:rsidR="00315FC1" w:rsidRPr="005B39B3" w:rsidRDefault="00AA538E" w:rsidP="00BB7FC7">
            <w:pPr>
              <w:ind w:left="9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თამარ დაუსი</w:t>
            </w:r>
          </w:p>
        </w:tc>
        <w:tc>
          <w:tcPr>
            <w:tcW w:w="8836" w:type="dxa"/>
          </w:tcPr>
          <w:p w:rsidR="00315FC1" w:rsidRPr="005B39B3" w:rsidRDefault="00AA538E" w:rsidP="00E133A2">
            <w:pPr>
              <w:ind w:left="10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სს</w:t>
            </w:r>
            <w:r w:rsidR="00E03E5A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 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სამედიცინო კორპორაცია </w:t>
            </w:r>
            <w:r w:rsidR="00E03E5A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,,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ევექსი”</w:t>
            </w:r>
          </w:p>
        </w:tc>
      </w:tr>
      <w:tr w:rsidR="00315FC1" w:rsidRPr="005B39B3">
        <w:tc>
          <w:tcPr>
            <w:tcW w:w="804" w:type="dxa"/>
          </w:tcPr>
          <w:p w:rsidR="00315FC1" w:rsidRPr="005B39B3" w:rsidRDefault="00AA538E" w:rsidP="00E133A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Merriweather" w:hAnsi="Sylfaen" w:cs="Merriweather"/>
                <w:sz w:val="20"/>
                <w:szCs w:val="20"/>
              </w:rPr>
              <w:t>3.</w:t>
            </w:r>
          </w:p>
        </w:tc>
        <w:tc>
          <w:tcPr>
            <w:tcW w:w="5028" w:type="dxa"/>
          </w:tcPr>
          <w:p w:rsidR="00315FC1" w:rsidRPr="005B39B3" w:rsidRDefault="00AA538E" w:rsidP="00BB7FC7">
            <w:pPr>
              <w:ind w:left="9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ნინო ფანცულაია</w:t>
            </w:r>
          </w:p>
        </w:tc>
        <w:tc>
          <w:tcPr>
            <w:tcW w:w="8836" w:type="dxa"/>
          </w:tcPr>
          <w:p w:rsidR="00315FC1" w:rsidRPr="005B39B3" w:rsidRDefault="00AA538E" w:rsidP="00E133A2">
            <w:pPr>
              <w:ind w:left="10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შპს</w:t>
            </w:r>
            <w:r w:rsidR="00E03E5A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 </w:t>
            </w:r>
            <w:r w:rsidR="002026CD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„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დავით ტვილდიანის სამედიცინო უნივერსიტეტის საზოგადოებრივი საექთნო კოლეჯი</w:t>
            </w:r>
            <w:r w:rsidR="002026CD">
              <w:rPr>
                <w:rFonts w:ascii="Sylfaen" w:eastAsia="Arial Unicode MS" w:hAnsi="Sylfaen" w:cs="Arial Unicode MS"/>
                <w:sz w:val="20"/>
                <w:szCs w:val="20"/>
              </w:rPr>
              <w:t>“</w:t>
            </w:r>
          </w:p>
        </w:tc>
      </w:tr>
    </w:tbl>
    <w:p w:rsidR="00315FC1" w:rsidRPr="005B39B3" w:rsidRDefault="00315FC1" w:rsidP="00E133A2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sectPr w:rsidR="00315FC1" w:rsidRPr="005B39B3" w:rsidSect="00316079">
      <w:headerReference w:type="default" r:id="rId8"/>
      <w:footerReference w:type="default" r:id="rId9"/>
      <w:pgSz w:w="16838" w:h="11906"/>
      <w:pgMar w:top="720" w:right="720" w:bottom="720" w:left="1440" w:header="540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2269" w:rsidRDefault="00242269">
      <w:pPr>
        <w:spacing w:after="0" w:line="240" w:lineRule="auto"/>
      </w:pPr>
      <w:r>
        <w:separator/>
      </w:r>
    </w:p>
  </w:endnote>
  <w:endnote w:type="continuationSeparator" w:id="0">
    <w:p w:rsidR="00242269" w:rsidRDefault="00242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erriweather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va Mon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5FC1" w:rsidRDefault="00BC4458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AA538E">
      <w:instrText>PAGE</w:instrText>
    </w:r>
    <w:r>
      <w:fldChar w:fldCharType="separate"/>
    </w:r>
    <w:r w:rsidR="006338EF">
      <w:rPr>
        <w:noProof/>
      </w:rPr>
      <w:t>6</w:t>
    </w:r>
    <w:r>
      <w:fldChar w:fldCharType="end"/>
    </w:r>
  </w:p>
  <w:p w:rsidR="00315FC1" w:rsidRDefault="00315FC1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2269" w:rsidRDefault="00242269">
      <w:pPr>
        <w:spacing w:after="0" w:line="240" w:lineRule="auto"/>
      </w:pPr>
      <w:r>
        <w:separator/>
      </w:r>
    </w:p>
  </w:footnote>
  <w:footnote w:type="continuationSeparator" w:id="0">
    <w:p w:rsidR="00242269" w:rsidRDefault="002422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5FC1" w:rsidRDefault="00315FC1">
    <w:pPr>
      <w:tabs>
        <w:tab w:val="center" w:pos="4680"/>
        <w:tab w:val="right" w:pos="9360"/>
      </w:tabs>
      <w:spacing w:after="0" w:line="240" w:lineRule="auto"/>
      <w:jc w:val="right"/>
      <w:rPr>
        <w:rFonts w:ascii="Merriweather" w:eastAsia="Merriweather" w:hAnsi="Merriweather" w:cs="Merriweather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7F056B"/>
    <w:multiLevelType w:val="multilevel"/>
    <w:tmpl w:val="2A60EA02"/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D961D4E"/>
    <w:multiLevelType w:val="hybridMultilevel"/>
    <w:tmpl w:val="D1FE9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E40262"/>
    <w:multiLevelType w:val="multilevel"/>
    <w:tmpl w:val="24A085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A841D2"/>
    <w:multiLevelType w:val="multilevel"/>
    <w:tmpl w:val="A7D6665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2C61221"/>
    <w:multiLevelType w:val="multilevel"/>
    <w:tmpl w:val="811230E0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687842"/>
    <w:multiLevelType w:val="multilevel"/>
    <w:tmpl w:val="6F94E5D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5FC1"/>
    <w:rsid w:val="000524B8"/>
    <w:rsid w:val="000B0535"/>
    <w:rsid w:val="002026CD"/>
    <w:rsid w:val="00242269"/>
    <w:rsid w:val="00315FC1"/>
    <w:rsid w:val="00316079"/>
    <w:rsid w:val="003603DE"/>
    <w:rsid w:val="0042428B"/>
    <w:rsid w:val="004D4D2F"/>
    <w:rsid w:val="00506F3D"/>
    <w:rsid w:val="005B39B3"/>
    <w:rsid w:val="005D5012"/>
    <w:rsid w:val="005F20F5"/>
    <w:rsid w:val="00625B92"/>
    <w:rsid w:val="006338EF"/>
    <w:rsid w:val="006922CB"/>
    <w:rsid w:val="006E1897"/>
    <w:rsid w:val="00724FC3"/>
    <w:rsid w:val="00741417"/>
    <w:rsid w:val="009432E6"/>
    <w:rsid w:val="0098067A"/>
    <w:rsid w:val="00A27A20"/>
    <w:rsid w:val="00A37774"/>
    <w:rsid w:val="00AA538E"/>
    <w:rsid w:val="00AD1A6F"/>
    <w:rsid w:val="00BB7FC7"/>
    <w:rsid w:val="00BC4458"/>
    <w:rsid w:val="00CF253F"/>
    <w:rsid w:val="00D266A5"/>
    <w:rsid w:val="00D53F39"/>
    <w:rsid w:val="00E03E5A"/>
    <w:rsid w:val="00E133A2"/>
    <w:rsid w:val="00F04724"/>
    <w:rsid w:val="00F05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54FAC6"/>
  <w15:docId w15:val="{BA1D4086-E867-46E1-A791-C263E3455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316079"/>
  </w:style>
  <w:style w:type="paragraph" w:styleId="Heading1">
    <w:name w:val="heading 1"/>
    <w:basedOn w:val="Normal"/>
    <w:next w:val="Normal"/>
    <w:rsid w:val="0031607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31607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31607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31607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316079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Heading6">
    <w:name w:val="heading 6"/>
    <w:basedOn w:val="Normal"/>
    <w:next w:val="Normal"/>
    <w:rsid w:val="0031607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316079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31607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316079"/>
    <w:pPr>
      <w:spacing w:after="0" w:line="240" w:lineRule="auto"/>
    </w:p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rsid w:val="00316079"/>
    <w:pPr>
      <w:spacing w:after="0" w:line="240" w:lineRule="auto"/>
    </w:p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1">
    <w:basedOn w:val="TableNormal"/>
    <w:rsid w:val="00316079"/>
    <w:pPr>
      <w:spacing w:after="0" w:line="240" w:lineRule="auto"/>
    </w:p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rsid w:val="00316079"/>
    <w:pPr>
      <w:spacing w:after="0" w:line="240" w:lineRule="auto"/>
    </w:p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rsid w:val="00316079"/>
    <w:pPr>
      <w:spacing w:after="0" w:line="240" w:lineRule="auto"/>
    </w:pPr>
    <w:tblPr>
      <w:tblStyleRowBandSize w:val="1"/>
      <w:tblStyleColBandSize w:val="1"/>
      <w:tblCellMar>
        <w:left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AD1A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4E5F3D-5618-4E5D-A20B-13FF8ECC8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1320</Words>
  <Characters>7527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Lika Zaalishvili</cp:lastModifiedBy>
  <cp:revision>25</cp:revision>
  <dcterms:created xsi:type="dcterms:W3CDTF">2018-02-14T09:44:00Z</dcterms:created>
  <dcterms:modified xsi:type="dcterms:W3CDTF">2021-05-20T09:41:00Z</dcterms:modified>
</cp:coreProperties>
</file>